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Тип урока – изучение нового материала.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Продолжительность: 1 урок, 45 минут.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Класс: 8 класс.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Цели и задачи урока: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Познакомить с главными чертами рельефа России, закономерностями размещения гор и равнин. Познакомится с новыми терминами и понятиями. Формировать представление о рельефе, как постоянно меняющемся компоненте под влиянием внешних и внутренних процессов. Продолжить работу с географическими картами.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Оборудование: Физическая карта России; картины гор и равнин, атлас, компьютер, проектор, презентация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Ход урока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Приветствие класса.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На карте (Слайд 1) изображены участки территорий с перепадами высот, неровностями земной поверхности, как большими, так и небольшими.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Какой компонент природы соответствует данным участкам территорий? (Рельеф.) (Слайд 1)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Что мы будем изучать на уроке? Какая тема урока?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Цели урока. (Слайд 2).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Запись темы урока в тетрадь.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Рельеф – это очень важный компонент, который влияет на климат, воды, почвы, растительного и животного мира на жизнь человека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(Слайд 1).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Рельеф – “каркас природы”. Вспомните, что такое рельеф? (Совокупность неровностей земной поверхности.) (Слайд 1)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Запись определения в тетрадь.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Под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воздействием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каких процессов сформировался рельеф? (Слайд 3)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Какая форма рельефа была образована под воздействием внутренних процессов, а какая под воздействием внешних процессов? (Слайд 3)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Так какие формы рельефа суши мы знаем? (Горы и равнины.)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Как различаются горы по высоте? (Высокие, средние, низкие.) (Слайд 3)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Как различаются равнины по высоте? Используя карту в атласе “Физическая карта России”, по шкале высот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какой цвет соответствует какому типу равнин.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lastRenderedPageBreak/>
        <w:t>(Низменности высотой 0-100м, на карте отмечены зеленым цветом.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Возвышенности – 200–500 м., желтый цвет.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Плоскогорья – более 500м, коричневый цвет.)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(Слайд 3, 4)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В чем различие гор и равнин?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(Горы выше, сильнее расчленены, большие перепады высот.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Равнины – слабо расчлененные участки.)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Перенесите схему в тетрадь.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3. Изучение нового материала.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Работа с физической картой России. (Слайд 4)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Найдите на физической карте основные черты рельефа России (Слайд 4).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Какая форма рельефа преобладает? Равнины или горы?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(Равнины занимают более половины площади России, 70%.)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Где в России расположены равнины? (На западе и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насевере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>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А где расположены горы? (На юге и востоке.)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Какая самая высокая точка России? (Гора Эльбрус на Кавказе.)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Самая низкая отметка России? (-28 м – уровень Каспийского моря.)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В каком направлении идет общий уклон территории нашей страны?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Определите по направлению течения рек.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(Общий уклон на север, т. к. крупнейшие реки текут на север.)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Найдите и покажите крупные равнины России (для показа равнин необходимо направить мышь и нажать на ту равнину, которую надо показать, где представлена краткая информация о равнинах, Слайд 4):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а) Русская (Восточно-Европейская) (Слайд 5);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б) Среднерусская возвышенность (Слайд 8);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в) Смоленско-Московская возвышенность (Слайд 9);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г) Приволжская возвышенность (Слайд 10);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д) Северные Увалы (Слайд 11);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е) Валдайская возвышенность (Слайд 16);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ж)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кряж (Слайд 15);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з) Прикаспийская низменность (Слайд 14);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и) Северо-Сибирская низменность (Слайд 18);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к)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низменность (Слайд 19);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л) Колымская низменность (Слайд 20).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Найдите и покажите на физической карте горы (для показа гор необходимо направить мышь и нажать на ту горную систему, которую надо показать, где представлена краткая информация, Слайд 4):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а) Кавказ (Слайд 12);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б) Урал (Слайд 13);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хребет (Слайд 22);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г) хребет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(Слайд 23);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д) Саяны (Слайд 28,29);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е) Алтай (Слайд 30);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ж) Становой хребет (Слайд 25);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lastRenderedPageBreak/>
        <w:t xml:space="preserve"> з) Становое нагорье (Слайд 31);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и)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нагорье (Слайд 24);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к) Сихотэ-Алинь (Слайд 27);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л) Хребет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(Слайд 32);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м) Чукотское нагорье (Слайд 37);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н) Горы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(Слайд 34);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о) плато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(Слайд 21);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п)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хребет (Слайд 33);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р) Срединный хребет (Слайд 26).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Почему рельеф России так разнообразен? Используя карту в атласе “Физическая карта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”и</w:t>
      </w:r>
      <w:proofErr w:type="spellEnd"/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“Тектоническая карта”, текст учебника тема “Рельеф России”, работая в парах найдите причину такого разнообразия. (Слайд 40)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Рельеф зависит от строения земной коры. Вспомним теорию литосферных плит. При столкновении плит образуются…..(горы).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Горы соответствуют подвижным участкам земной коры разного возраста. На древних участках – устойчивых, жестких платформах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асположены крупные равнины.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На какой карте есть информация о строении земной коры? (Тектонической.) (Слайд 40)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4. Закрепление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>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Вопросы на закрепление (класс работает с физической картой России, учащиеся свои ответы сопровождают показом объектов на карте у доски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Слайд 4):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Найдите горы, разделяющие две крупные равнины, которые протянулись с севера на юг и раньше назывались “камень”. (Уральские.)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Горный хребет, расположенный вдоль правого берега Лены. (В нижнем течении </w:t>
      </w:r>
      <w:bookmarkStart w:id="0" w:name="_GoBack"/>
      <w:bookmarkEnd w:id="0"/>
      <w:proofErr w:type="spellStart"/>
      <w:r w:rsidRPr="002E5AE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Самые высокие горы Юга Сибири. (Алтай.)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Горы, протянувшиеся вдоль побережья Японского моря, их еще называют “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Дальневосточном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Уралом”. (Сихотэ-Алинь.)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Крупнейший горный хребет Камчатки. (Срединный.)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Нагорье к северо-востоку от озера Байкал. (Становое.)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Горы, расположенные к востоку от Алтая и состоящие из двух хребтов.  (Саяны.)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Самое восточное нагорье России. (Чукотское.)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Горы на полуострове Таймыр. (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>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Какой горный хребет на северо-востоке России, носит имя русского путешественника. (Хребет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>.)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Дополнительные задания для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>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Найдите следующие вершины. На каких горах они находятся?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– г. Победа (хребет Черского);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г. Ледяна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Корякское нагорье);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г.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Тардоки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-Янги (Сихотэ-Алинь);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г. 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(Урал);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г. Белуха (Алтай);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– г. Казбек (Кавказ);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г. Кызыл-Тайга (Западные Саяны);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lastRenderedPageBreak/>
        <w:t xml:space="preserve">– г.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Базардюз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Кавказ);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г. Мунку-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Сарды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Саяны);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г. Эльбрус (Кавказ);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Что общего у гор и холмов, и какие между ними различия?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5. Подведение итогов урока.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(Слайд 39)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Какая форма рельефа преобладает в России?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Где в России расположены крупнейшие равнины?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Почему именно здесь?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Где расположены горы?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Почему именно на юге и востоке?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Определите общий уклон.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Высшая точка России – это гора….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Внутренние процессы, формирующие рельеф, это….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Горные сооружения соответствуют….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Самое-Самое-Самое. (Слайд 38)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Самая длинная горная цепь России…..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Самые высокие горы России……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– Самые молодые горы России……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6. Домашнее задание.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(Слайд 41)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Задание по контурным картам: на контурной карте отметьте крупные равнины, горы, их высочайшие вершины: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а) равнины: Русская, Западно-Сибирская, Среднесибирское плоскогорье, Прикаспийская низменность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 xml:space="preserve"> Северо-Сибирская низменность, Северные Увалы, Валдайская возвышенность, Приволжская возвышенность, Смоленско-Московская возвышенность, Среднерусская возвышенность, Колымская низменность,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 низменность;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>б) горы: Кавказ (г. Эльбрус 5642 м), Уральские (г, Народная), Алтай (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5AE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E5AE0">
        <w:rPr>
          <w:rFonts w:ascii="Times New Roman" w:hAnsi="Times New Roman" w:cs="Times New Roman"/>
          <w:sz w:val="24"/>
          <w:szCs w:val="24"/>
        </w:rPr>
        <w:t>елуха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), Саяны (Западный и Восточный), горы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хребты: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, Черского, Сихотэ-Алинь, Становой,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, Срединный,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>;</w:t>
      </w:r>
    </w:p>
    <w:p w:rsidR="002E5AE0" w:rsidRPr="002E5AE0" w:rsidRDefault="002E5AE0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E0">
        <w:rPr>
          <w:rFonts w:ascii="Times New Roman" w:hAnsi="Times New Roman" w:cs="Times New Roman"/>
          <w:sz w:val="24"/>
          <w:szCs w:val="24"/>
        </w:rPr>
        <w:t xml:space="preserve"> нагорья: Чукотское, </w:t>
      </w:r>
      <w:proofErr w:type="spellStart"/>
      <w:r w:rsidRPr="002E5AE0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2E5AE0">
        <w:rPr>
          <w:rFonts w:ascii="Times New Roman" w:hAnsi="Times New Roman" w:cs="Times New Roman"/>
          <w:sz w:val="24"/>
          <w:szCs w:val="24"/>
        </w:rPr>
        <w:t xml:space="preserve">, Становое. </w:t>
      </w:r>
    </w:p>
    <w:p w:rsidR="000C3B39" w:rsidRPr="002E5AE0" w:rsidRDefault="000C3B39" w:rsidP="002E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B39" w:rsidRPr="002E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E0"/>
    <w:rsid w:val="000C3B39"/>
    <w:rsid w:val="002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Иннокентий</cp:lastModifiedBy>
  <cp:revision>2</cp:revision>
  <cp:lastPrinted>2013-09-25T11:08:00Z</cp:lastPrinted>
  <dcterms:created xsi:type="dcterms:W3CDTF">2013-09-25T11:07:00Z</dcterms:created>
  <dcterms:modified xsi:type="dcterms:W3CDTF">2013-09-25T11:09:00Z</dcterms:modified>
</cp:coreProperties>
</file>